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D58" w:rsidRDefault="00331D58" w:rsidP="00331D58">
      <w:pPr>
        <w:rPr>
          <w:rFonts w:hint="eastAsia"/>
        </w:rPr>
      </w:pPr>
      <w:r>
        <w:rPr>
          <w:rFonts w:hint="eastAsia"/>
        </w:rPr>
        <w:t>北市三０－０</w:t>
      </w:r>
      <w:proofErr w:type="gramStart"/>
      <w:r>
        <w:rPr>
          <w:rFonts w:hint="eastAsia"/>
        </w:rPr>
        <w:t>二</w:t>
      </w:r>
      <w:proofErr w:type="gramEnd"/>
      <w:r>
        <w:rPr>
          <w:rFonts w:hint="eastAsia"/>
        </w:rPr>
        <w:t>－二００一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臺北市政府所屬各機關公務人員參加在職進修學分班實施要點</w:t>
      </w:r>
    </w:p>
    <w:p w:rsidR="00331D58" w:rsidRDefault="00331D58" w:rsidP="00331D58"/>
    <w:p w:rsidR="00331D58" w:rsidRDefault="00331D58" w:rsidP="00331D58">
      <w:pPr>
        <w:rPr>
          <w:rFonts w:hint="eastAsia"/>
        </w:rPr>
      </w:pPr>
      <w:r>
        <w:rPr>
          <w:rFonts w:hint="eastAsia"/>
        </w:rPr>
        <w:t>中華民國九十二年二月二十日臺北市政府</w:t>
      </w:r>
      <w:r>
        <w:rPr>
          <w:rFonts w:hint="eastAsia"/>
        </w:rPr>
        <w:t>(92)</w:t>
      </w:r>
      <w:proofErr w:type="gramStart"/>
      <w:r>
        <w:rPr>
          <w:rFonts w:hint="eastAsia"/>
        </w:rPr>
        <w:t>府訓</w:t>
      </w:r>
      <w:proofErr w:type="gramEnd"/>
      <w:r>
        <w:rPr>
          <w:rFonts w:hint="eastAsia"/>
        </w:rPr>
        <w:t>三字第０九二０四八二０</w:t>
      </w:r>
      <w:proofErr w:type="gramStart"/>
      <w:r>
        <w:rPr>
          <w:rFonts w:hint="eastAsia"/>
        </w:rPr>
        <w:t>九００號函訂頒</w:t>
      </w:r>
      <w:proofErr w:type="gramEnd"/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中華民國九十二年十二月二十四日臺北市政府</w:t>
      </w:r>
      <w:r>
        <w:rPr>
          <w:rFonts w:hint="eastAsia"/>
        </w:rPr>
        <w:t>(92)</w:t>
      </w:r>
      <w:proofErr w:type="gramStart"/>
      <w:r>
        <w:rPr>
          <w:rFonts w:hint="eastAsia"/>
        </w:rPr>
        <w:t>府訓</w:t>
      </w:r>
      <w:proofErr w:type="gramEnd"/>
      <w:r>
        <w:rPr>
          <w:rFonts w:hint="eastAsia"/>
        </w:rPr>
        <w:t>三字第０九二二二０九五三００號函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修正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中華民國九十三年七月二十九日臺北市政府</w:t>
      </w:r>
      <w:r>
        <w:rPr>
          <w:rFonts w:hint="eastAsia"/>
        </w:rPr>
        <w:t>(93)</w:t>
      </w:r>
      <w:proofErr w:type="gramStart"/>
      <w:r>
        <w:rPr>
          <w:rFonts w:hint="eastAsia"/>
        </w:rPr>
        <w:t>府訓輔</w:t>
      </w:r>
      <w:proofErr w:type="gramEnd"/>
      <w:r>
        <w:rPr>
          <w:rFonts w:hint="eastAsia"/>
        </w:rPr>
        <w:t>字第０九三０五四四二七００號函修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正名稱及全文</w:t>
      </w:r>
      <w:r>
        <w:rPr>
          <w:rFonts w:hint="eastAsia"/>
        </w:rPr>
        <w:t>(</w:t>
      </w:r>
      <w:bookmarkStart w:id="0" w:name="_GoBack"/>
      <w:bookmarkEnd w:id="0"/>
      <w:r>
        <w:rPr>
          <w:rFonts w:hint="eastAsia"/>
        </w:rPr>
        <w:t>原名稱：臺北市政府選送所屬各機關公務人員參加在職進修學分班實施要點</w:t>
      </w:r>
      <w:r>
        <w:rPr>
          <w:rFonts w:hint="eastAsia"/>
        </w:rPr>
        <w:t>)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中華民國九十三年十一月十七日臺北市政府</w:t>
      </w:r>
      <w:r>
        <w:rPr>
          <w:rFonts w:hint="eastAsia"/>
        </w:rPr>
        <w:t>(93)</w:t>
      </w:r>
      <w:proofErr w:type="gramStart"/>
      <w:r>
        <w:rPr>
          <w:rFonts w:hint="eastAsia"/>
        </w:rPr>
        <w:t>府訓輔</w:t>
      </w:r>
      <w:proofErr w:type="gramEnd"/>
      <w:r>
        <w:rPr>
          <w:rFonts w:hint="eastAsia"/>
        </w:rPr>
        <w:t>字第０九三二一三０六八００號函修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正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中華民國九十六年十月二十九日臺北市政府公務人員訓練處</w:t>
      </w:r>
      <w:r>
        <w:rPr>
          <w:rFonts w:hint="eastAsia"/>
        </w:rPr>
        <w:t>(96)</w:t>
      </w:r>
      <w:r>
        <w:rPr>
          <w:rFonts w:hint="eastAsia"/>
        </w:rPr>
        <w:t>北市</w:t>
      </w:r>
      <w:proofErr w:type="gramStart"/>
      <w:r>
        <w:rPr>
          <w:rFonts w:hint="eastAsia"/>
        </w:rPr>
        <w:t>訓</w:t>
      </w:r>
      <w:proofErr w:type="gramEnd"/>
      <w:r>
        <w:rPr>
          <w:rFonts w:hint="eastAsia"/>
        </w:rPr>
        <w:t>一字第０九六三０</w:t>
      </w:r>
      <w:proofErr w:type="gramStart"/>
      <w:r>
        <w:rPr>
          <w:rFonts w:hint="eastAsia"/>
        </w:rPr>
        <w:t>五</w:t>
      </w:r>
      <w:proofErr w:type="gramEnd"/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六一五００號函修正第二點及第五點</w:t>
      </w:r>
    </w:p>
    <w:p w:rsidR="00331D58" w:rsidRDefault="00331D58" w:rsidP="00331D58"/>
    <w:p w:rsidR="00331D58" w:rsidRDefault="00331D58" w:rsidP="00331D58">
      <w:pPr>
        <w:rPr>
          <w:rFonts w:hint="eastAsia"/>
        </w:rPr>
      </w:pPr>
      <w:r>
        <w:rPr>
          <w:rFonts w:hint="eastAsia"/>
        </w:rPr>
        <w:t>一、臺北市政府（以下簡稱本府）為鼓勵所屬各機關公務人員在職進修，因應知識經濟時代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及全球化趨勢，從市政經營與永續發展的觀點，培養本府中階文官未來具備高階文官的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能力，同時習得政務人員當有的格局與遠見，並擁有人生的智慧，以提升市政競爭力，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特制定本要點。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二、本要點之執行機關為本府公務人員訓練處。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三、在職進修學分班（以下簡稱本班）由本府委託大學代辦，由本府負擔全部學費。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四、</w:t>
      </w:r>
      <w:proofErr w:type="gramStart"/>
      <w:r>
        <w:rPr>
          <w:rFonts w:hint="eastAsia"/>
        </w:rPr>
        <w:t>本班之</w:t>
      </w:r>
      <w:proofErr w:type="gramEnd"/>
      <w:r>
        <w:rPr>
          <w:rFonts w:hint="eastAsia"/>
        </w:rPr>
        <w:t>進修期限為期一年半。進修期滿成績及格者，由受委辦大學發給結業證明書。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五、參加人員：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（一）報名者須符合下列資格條件：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      1.</w:t>
      </w:r>
      <w:r>
        <w:rPr>
          <w:rFonts w:hint="eastAsia"/>
        </w:rPr>
        <w:t>現職薦任（派）九職等或</w:t>
      </w:r>
      <w:proofErr w:type="gramStart"/>
      <w:r>
        <w:rPr>
          <w:rFonts w:hint="eastAsia"/>
        </w:rPr>
        <w:t>相當</w:t>
      </w:r>
      <w:proofErr w:type="gramEnd"/>
      <w:r>
        <w:rPr>
          <w:rFonts w:hint="eastAsia"/>
        </w:rPr>
        <w:t>職等以上之編制內之本府公務員，或現職薦任</w:t>
      </w:r>
      <w:proofErr w:type="gramStart"/>
      <w:r>
        <w:rPr>
          <w:rFonts w:hint="eastAsia"/>
        </w:rPr>
        <w:t>（</w:t>
      </w:r>
      <w:proofErr w:type="gramEnd"/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派</w:t>
      </w:r>
      <w:proofErr w:type="gramStart"/>
      <w:r>
        <w:rPr>
          <w:rFonts w:hint="eastAsia"/>
        </w:rPr>
        <w:t>）</w:t>
      </w:r>
      <w:proofErr w:type="gramEnd"/>
      <w:r>
        <w:rPr>
          <w:rFonts w:hint="eastAsia"/>
        </w:rPr>
        <w:t>七職等或</w:t>
      </w:r>
      <w:proofErr w:type="gramStart"/>
      <w:r>
        <w:rPr>
          <w:rFonts w:hint="eastAsia"/>
        </w:rPr>
        <w:t>相當</w:t>
      </w:r>
      <w:proofErr w:type="gramEnd"/>
      <w:r>
        <w:rPr>
          <w:rFonts w:hint="eastAsia"/>
        </w:rPr>
        <w:t>職等以上且曾擔任主管職務三年以上之編制內本府公務員。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      2.</w:t>
      </w:r>
      <w:r>
        <w:rPr>
          <w:rFonts w:hint="eastAsia"/>
        </w:rPr>
        <w:t>大專畢業具三年以上或碩士畢業具一年以上之公部門工作經驗者。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      3.</w:t>
      </w:r>
      <w:r>
        <w:rPr>
          <w:rFonts w:hint="eastAsia"/>
        </w:rPr>
        <w:t>服務成績優良，具有發展潛力者。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（二）各機關選送或經機關同意自由報名之人員，經甄選後擇優錄取。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甄選</w:t>
      </w:r>
      <w:proofErr w:type="gramStart"/>
      <w:r>
        <w:rPr>
          <w:rFonts w:hint="eastAsia"/>
        </w:rPr>
        <w:t>詳</w:t>
      </w:r>
      <w:proofErr w:type="gramEnd"/>
      <w:r>
        <w:rPr>
          <w:rFonts w:hint="eastAsia"/>
        </w:rPr>
        <w:t>招生簡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章</w:t>
      </w:r>
      <w:proofErr w:type="gramStart"/>
      <w:r>
        <w:rPr>
          <w:rFonts w:hint="eastAsia"/>
        </w:rPr>
        <w:t>）</w:t>
      </w:r>
      <w:proofErr w:type="gramEnd"/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六、上課時間原則上安排於週五下午至晚上，所排活動在辦公時間內，由各機關核予公假登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記，唯每週公假上課時數不得超過八小時。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七、進修人員，如中途輟學，除因疾病休學期滿退學外，由服務機關列管於三年內不得申請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其他進修補助。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八、為鼓勵多元學習發展，本班進修人員得參加委辦學校安排研習外之</w:t>
      </w:r>
      <w:proofErr w:type="gramStart"/>
      <w:r>
        <w:rPr>
          <w:rFonts w:hint="eastAsia"/>
        </w:rPr>
        <w:t>國外參</w:t>
      </w:r>
      <w:proofErr w:type="gramEnd"/>
      <w:r>
        <w:rPr>
          <w:rFonts w:hint="eastAsia"/>
        </w:rPr>
        <w:t>訪及交流活動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，出國期間由各機關依規定核予公假，學費以外各項費用由進修人員自行負擔。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九、各機關應依公務人員</w:t>
      </w:r>
      <w:proofErr w:type="gramStart"/>
      <w:r>
        <w:rPr>
          <w:rFonts w:hint="eastAsia"/>
        </w:rPr>
        <w:t>陞</w:t>
      </w:r>
      <w:proofErr w:type="gramEnd"/>
      <w:r>
        <w:rPr>
          <w:rFonts w:hint="eastAsia"/>
        </w:rPr>
        <w:t>遷法第七條第一項、第二項之規定，注意進修學分班結業人員之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進修事實，並做為其</w:t>
      </w:r>
      <w:proofErr w:type="gramStart"/>
      <w:r>
        <w:rPr>
          <w:rFonts w:hint="eastAsia"/>
        </w:rPr>
        <w:t>陞</w:t>
      </w:r>
      <w:proofErr w:type="gramEnd"/>
      <w:r>
        <w:rPr>
          <w:rFonts w:hint="eastAsia"/>
        </w:rPr>
        <w:t>任評分及優先</w:t>
      </w:r>
      <w:proofErr w:type="gramStart"/>
      <w:r>
        <w:rPr>
          <w:rFonts w:hint="eastAsia"/>
        </w:rPr>
        <w:t>陞</w:t>
      </w:r>
      <w:proofErr w:type="gramEnd"/>
      <w:r>
        <w:rPr>
          <w:rFonts w:hint="eastAsia"/>
        </w:rPr>
        <w:t>遷之參考。</w:t>
      </w:r>
    </w:p>
    <w:p w:rsidR="00331D58" w:rsidRDefault="00331D58" w:rsidP="00331D58">
      <w:pPr>
        <w:rPr>
          <w:rFonts w:hint="eastAsia"/>
        </w:rPr>
      </w:pPr>
      <w:r>
        <w:rPr>
          <w:rFonts w:hint="eastAsia"/>
        </w:rPr>
        <w:t>十、進修人員在進修期間內，不得申請其他進修費用補助。</w:t>
      </w:r>
    </w:p>
    <w:p w:rsidR="00F0791C" w:rsidRDefault="00331D58" w:rsidP="00331D58">
      <w:r>
        <w:rPr>
          <w:rFonts w:hint="eastAsia"/>
        </w:rPr>
        <w:t>十一、本要點未盡事宜，悉依有關規定辦理。</w:t>
      </w:r>
    </w:p>
    <w:sectPr w:rsidR="00F0791C" w:rsidSect="00331D58">
      <w:pgSz w:w="11906" w:h="16838"/>
      <w:pgMar w:top="1134" w:right="1134" w:bottom="1021" w:left="124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D58"/>
    <w:rsid w:val="000770E2"/>
    <w:rsid w:val="00331D58"/>
    <w:rsid w:val="00F5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cimomo</dc:creator>
  <cp:lastModifiedBy>cimomo</cp:lastModifiedBy>
  <cp:revision>1</cp:revision>
  <dcterms:created xsi:type="dcterms:W3CDTF">2015-06-08T01:42:00Z</dcterms:created>
  <dcterms:modified xsi:type="dcterms:W3CDTF">2015-06-08T01:49:00Z</dcterms:modified>
</cp:coreProperties>
</file>